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267E23" w14:textId="22889DAC" w:rsidR="00E80FF0" w:rsidRPr="00220F9A" w:rsidRDefault="00E80FF0" w:rsidP="00FA0B59">
      <w:pPr>
        <w:jc w:val="center"/>
        <w:rPr>
          <w:b/>
          <w:bCs/>
          <w:lang w:val="en-US"/>
        </w:rPr>
      </w:pPr>
      <w:r w:rsidRPr="00220F9A">
        <w:rPr>
          <w:b/>
          <w:bCs/>
          <w:lang w:val="en-US"/>
        </w:rPr>
        <w:t>Exerci</w:t>
      </w:r>
      <w:r w:rsidR="00707BD1">
        <w:rPr>
          <w:b/>
          <w:bCs/>
          <w:lang w:val="en-US"/>
        </w:rPr>
        <w:t>s</w:t>
      </w:r>
      <w:r w:rsidRPr="00220F9A">
        <w:rPr>
          <w:b/>
          <w:bCs/>
          <w:lang w:val="en-US"/>
        </w:rPr>
        <w:t>e</w:t>
      </w:r>
      <w:r w:rsidR="00220F9A">
        <w:rPr>
          <w:b/>
          <w:bCs/>
          <w:lang w:val="en-US"/>
        </w:rPr>
        <w:t>-</w:t>
      </w:r>
      <w:r w:rsidR="00707BD1">
        <w:rPr>
          <w:b/>
          <w:bCs/>
          <w:lang w:val="en-US"/>
        </w:rPr>
        <w:t>ATM</w:t>
      </w:r>
    </w:p>
    <w:p w14:paraId="02906FF9" w14:textId="4F6922E9" w:rsidR="00FA0B59" w:rsidRDefault="00707BD1" w:rsidP="00707BD1">
      <w:pPr>
        <w:jc w:val="both"/>
        <w:rPr>
          <w:lang w:val="en-US"/>
        </w:rPr>
      </w:pPr>
      <w:r>
        <w:rPr>
          <w:lang w:val="en-US"/>
        </w:rPr>
        <w:t xml:space="preserve">The ANSP of STATE WACAF </w:t>
      </w:r>
      <w:r w:rsidRPr="00707BD1">
        <w:rPr>
          <w:lang w:val="en-US"/>
        </w:rPr>
        <w:t>developed and promulgated the ATM contingency plan without coordinating with neighboring States and airspace users leading to an inefficient contingency plan operationalization and unsafe operations. Furthermore the Contingency plan was published without approval by the State’s CAA and the link to access it has not been forwarded to ICAO regional Office.</w:t>
      </w:r>
    </w:p>
    <w:p w14:paraId="274A575D" w14:textId="77777777" w:rsidR="00FA0B59" w:rsidRDefault="00FA0B59" w:rsidP="00220F9A">
      <w:pPr>
        <w:jc w:val="both"/>
        <w:rPr>
          <w:lang w:val="en-US"/>
        </w:rPr>
      </w:pPr>
      <w:r>
        <w:rPr>
          <w:lang w:val="en-US"/>
        </w:rPr>
        <w:t>You are requested to:</w:t>
      </w:r>
    </w:p>
    <w:p w14:paraId="6BD17F48" w14:textId="5EBA2F52" w:rsidR="00FA0B59" w:rsidRDefault="00FA0B59" w:rsidP="00DB69B3">
      <w:pPr>
        <w:jc w:val="both"/>
        <w:rPr>
          <w:lang w:val="en-US"/>
        </w:rPr>
      </w:pPr>
    </w:p>
    <w:p w14:paraId="7E7DE637" w14:textId="77777777" w:rsidR="00DB69B3" w:rsidRPr="00DB69B3" w:rsidRDefault="00DB69B3" w:rsidP="00DB69B3">
      <w:pPr>
        <w:spacing w:after="240" w:line="276" w:lineRule="auto"/>
        <w:jc w:val="both"/>
        <w:rPr>
          <w:rFonts w:ascii="Times New Roman" w:eastAsia="Arial" w:hAnsi="Times New Roman" w:cs="Times New Roman"/>
          <w:kern w:val="0"/>
          <w:sz w:val="22"/>
          <w:szCs w:val="22"/>
          <w:lang w:val="en-US" w:eastAsia="zh-CN" w:bidi="hi-IN"/>
          <w14:ligatures w14:val="none"/>
        </w:rPr>
      </w:pPr>
    </w:p>
    <w:p w14:paraId="3EF5CA03" w14:textId="77777777" w:rsidR="00DB69B3" w:rsidRPr="00DB69B3" w:rsidRDefault="00DB69B3" w:rsidP="00DB69B3">
      <w:pPr>
        <w:keepNext/>
        <w:keepLines/>
        <w:spacing w:before="240" w:after="0" w:line="240" w:lineRule="auto"/>
        <w:ind w:left="720" w:hanging="360"/>
        <w:outlineLvl w:val="0"/>
        <w:rPr>
          <w:rFonts w:ascii="Times New Roman" w:eastAsia="Times New Roman" w:hAnsi="Times New Roman" w:cs="Times New Roman"/>
          <w:color w:val="2E74B5"/>
          <w:kern w:val="0"/>
          <w:sz w:val="22"/>
          <w:szCs w:val="22"/>
          <w:lang w:val="en-US" w:eastAsia="zh-CN" w:bidi="hi-IN"/>
          <w14:ligatures w14:val="none"/>
        </w:rPr>
      </w:pPr>
      <w:r w:rsidRPr="00DB69B3">
        <w:rPr>
          <w:rFonts w:ascii="Times New Roman" w:eastAsia="Times New Roman" w:hAnsi="Times New Roman" w:cs="Times New Roman"/>
          <w:color w:val="2E74B5"/>
          <w:kern w:val="0"/>
          <w:sz w:val="22"/>
          <w:szCs w:val="22"/>
          <w:lang w:val="en-US" w:eastAsia="zh-CN" w:bidi="hi-IN"/>
          <w14:ligatures w14:val="none"/>
        </w:rPr>
        <w:t>Exercise N°1: Notification of Deficiencies</w:t>
      </w:r>
    </w:p>
    <w:p w14:paraId="76539CA5" w14:textId="77777777" w:rsidR="00DB69B3" w:rsidRPr="00DB69B3" w:rsidRDefault="00DB69B3" w:rsidP="00DB69B3">
      <w:pPr>
        <w:spacing w:after="0" w:line="240" w:lineRule="auto"/>
        <w:ind w:left="720"/>
        <w:contextualSpacing/>
        <w:rPr>
          <w:rFonts w:ascii="Times New Roman" w:eastAsia="Arial" w:hAnsi="Times New Roman" w:cs="Times New Roman"/>
          <w:lang w:val="en-US" w:eastAsia="zh-CN" w:bidi="hi-IN"/>
        </w:rPr>
      </w:pPr>
    </w:p>
    <w:tbl>
      <w:tblPr>
        <w:tblStyle w:val="TableNormal1"/>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0" w:type="dxa"/>
          <w:left w:w="100" w:type="dxa"/>
          <w:bottom w:w="100" w:type="dxa"/>
          <w:right w:w="100" w:type="dxa"/>
        </w:tblCellMar>
        <w:tblLook w:val="0600" w:firstRow="0" w:lastRow="0" w:firstColumn="0" w:lastColumn="0" w:noHBand="1" w:noVBand="1"/>
      </w:tblPr>
      <w:tblGrid>
        <w:gridCol w:w="1979"/>
        <w:gridCol w:w="9"/>
        <w:gridCol w:w="7074"/>
      </w:tblGrid>
      <w:tr w:rsidR="00DB69B3" w:rsidRPr="00DB69B3" w14:paraId="37ECE484" w14:textId="77777777" w:rsidTr="00DB69B3">
        <w:trPr>
          <w:trHeight w:val="201"/>
        </w:trPr>
        <w:tc>
          <w:tcPr>
            <w:tcW w:w="1092" w:type="pct"/>
            <w:tcBorders>
              <w:top w:val="single" w:sz="4" w:space="0" w:color="auto"/>
              <w:left w:val="single" w:sz="4" w:space="0" w:color="auto"/>
              <w:bottom w:val="single" w:sz="4" w:space="0" w:color="auto"/>
              <w:right w:val="single" w:sz="4" w:space="0" w:color="auto"/>
            </w:tcBorders>
            <w:hideMark/>
          </w:tcPr>
          <w:p w14:paraId="00AD51B1" w14:textId="77777777" w:rsidR="00DB69B3" w:rsidRPr="00DB69B3" w:rsidRDefault="00DB69B3" w:rsidP="00DB69B3">
            <w:pPr>
              <w:rPr>
                <w:rFonts w:ascii="Times New Roman" w:hAnsi="Times New Roman" w:cs="Times New Roman"/>
                <w:b/>
                <w:bCs/>
              </w:rPr>
            </w:pPr>
            <w:r w:rsidRPr="00DB69B3">
              <w:rPr>
                <w:rFonts w:ascii="Times New Roman" w:hAnsi="Times New Roman" w:cs="Times New Roman"/>
                <w:b/>
                <w:bCs/>
              </w:rPr>
              <w:t>State</w:t>
            </w:r>
          </w:p>
        </w:tc>
        <w:tc>
          <w:tcPr>
            <w:tcW w:w="3908" w:type="pct"/>
            <w:gridSpan w:val="2"/>
            <w:tcBorders>
              <w:top w:val="single" w:sz="4" w:space="0" w:color="auto"/>
              <w:left w:val="single" w:sz="4" w:space="0" w:color="auto"/>
              <w:bottom w:val="single" w:sz="4" w:space="0" w:color="auto"/>
              <w:right w:val="single" w:sz="4" w:space="0" w:color="auto"/>
            </w:tcBorders>
            <w:hideMark/>
          </w:tcPr>
          <w:p w14:paraId="1423AE92" w14:textId="77777777" w:rsidR="00DB69B3" w:rsidRPr="00DB69B3" w:rsidRDefault="00DB69B3" w:rsidP="00DB69B3">
            <w:pPr>
              <w:rPr>
                <w:rFonts w:ascii="Times New Roman" w:hAnsi="Times New Roman" w:cs="Times New Roman"/>
                <w:b/>
                <w:bCs/>
              </w:rPr>
            </w:pPr>
            <w:r w:rsidRPr="00DB69B3">
              <w:rPr>
                <w:rFonts w:ascii="Times New Roman" w:hAnsi="Times New Roman" w:cs="Times New Roman"/>
                <w:b/>
                <w:bCs/>
              </w:rPr>
              <w:t>WACAF State English</w:t>
            </w:r>
          </w:p>
        </w:tc>
      </w:tr>
      <w:tr w:rsidR="00DB69B3" w:rsidRPr="00DB69B3" w14:paraId="37E9C6C3" w14:textId="77777777" w:rsidTr="00DB69B3">
        <w:trPr>
          <w:trHeight w:val="201"/>
        </w:trPr>
        <w:tc>
          <w:tcPr>
            <w:tcW w:w="5000"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16077A41" w14:textId="77777777" w:rsidR="00DB69B3" w:rsidRPr="00DB69B3" w:rsidRDefault="00DB69B3" w:rsidP="00DB69B3">
            <w:pPr>
              <w:rPr>
                <w:rFonts w:ascii="Times New Roman" w:hAnsi="Times New Roman" w:cs="Times New Roman"/>
                <w:b/>
                <w:bCs/>
              </w:rPr>
            </w:pPr>
            <w:r w:rsidRPr="00DB69B3">
              <w:rPr>
                <w:rFonts w:ascii="Times New Roman" w:hAnsi="Times New Roman" w:cs="Times New Roman"/>
                <w:b/>
                <w:bCs/>
              </w:rPr>
              <w:t xml:space="preserve">Minimum </w:t>
            </w:r>
            <w:proofErr w:type="spellStart"/>
            <w:r w:rsidRPr="00DB69B3">
              <w:rPr>
                <w:rFonts w:ascii="Times New Roman" w:hAnsi="Times New Roman" w:cs="Times New Roman"/>
                <w:b/>
                <w:bCs/>
              </w:rPr>
              <w:t>reporting</w:t>
            </w:r>
            <w:proofErr w:type="spellEnd"/>
            <w:r w:rsidRPr="00DB69B3">
              <w:rPr>
                <w:rFonts w:ascii="Times New Roman" w:hAnsi="Times New Roman" w:cs="Times New Roman"/>
                <w:b/>
                <w:bCs/>
              </w:rPr>
              <w:t xml:space="preserve"> area</w:t>
            </w:r>
          </w:p>
        </w:tc>
      </w:tr>
      <w:tr w:rsidR="00DB69B3" w:rsidRPr="00DB69B3" w14:paraId="0FB85CFD" w14:textId="77777777" w:rsidTr="00DB69B3">
        <w:trPr>
          <w:trHeight w:val="740"/>
        </w:trPr>
        <w:tc>
          <w:tcPr>
            <w:tcW w:w="1097" w:type="pct"/>
            <w:gridSpan w:val="2"/>
            <w:tcBorders>
              <w:top w:val="single" w:sz="4" w:space="0" w:color="auto"/>
              <w:left w:val="single" w:sz="4" w:space="0" w:color="auto"/>
              <w:bottom w:val="single" w:sz="4" w:space="0" w:color="auto"/>
              <w:right w:val="single" w:sz="4" w:space="0" w:color="auto"/>
            </w:tcBorders>
            <w:hideMark/>
          </w:tcPr>
          <w:p w14:paraId="1E7AF4B1" w14:textId="77777777" w:rsidR="00DB69B3" w:rsidRPr="00DB69B3" w:rsidRDefault="00DB69B3" w:rsidP="00DB69B3">
            <w:pPr>
              <w:rPr>
                <w:rFonts w:ascii="Times New Roman" w:hAnsi="Times New Roman" w:cs="Times New Roman"/>
              </w:rPr>
            </w:pPr>
            <w:proofErr w:type="spellStart"/>
            <w:r w:rsidRPr="00DB69B3">
              <w:rPr>
                <w:rFonts w:ascii="Times New Roman" w:hAnsi="Times New Roman" w:cs="Times New Roman"/>
              </w:rPr>
              <w:t>Technical</w:t>
            </w:r>
            <w:proofErr w:type="spellEnd"/>
            <w:r w:rsidRPr="00DB69B3">
              <w:rPr>
                <w:rFonts w:ascii="Times New Roman" w:hAnsi="Times New Roman" w:cs="Times New Roman"/>
              </w:rPr>
              <w:t xml:space="preserve"> Area</w:t>
            </w:r>
          </w:p>
        </w:tc>
        <w:tc>
          <w:tcPr>
            <w:tcW w:w="3903" w:type="pct"/>
            <w:tcBorders>
              <w:top w:val="single" w:sz="4" w:space="0" w:color="auto"/>
              <w:left w:val="single" w:sz="4" w:space="0" w:color="auto"/>
              <w:bottom w:val="single" w:sz="4" w:space="0" w:color="auto"/>
              <w:right w:val="single" w:sz="4" w:space="0" w:color="auto"/>
            </w:tcBorders>
          </w:tcPr>
          <w:p w14:paraId="6E09F993" w14:textId="77777777" w:rsidR="00DB69B3" w:rsidRPr="00DB69B3" w:rsidRDefault="00DB69B3" w:rsidP="00DB69B3">
            <w:pPr>
              <w:rPr>
                <w:rFonts w:ascii="Times New Roman" w:hAnsi="Times New Roman" w:cs="Times New Roman"/>
              </w:rPr>
            </w:pPr>
          </w:p>
        </w:tc>
      </w:tr>
      <w:tr w:rsidR="00DB69B3" w:rsidRPr="00DB69B3" w14:paraId="3C5BF6F4" w14:textId="77777777" w:rsidTr="00DB69B3">
        <w:trPr>
          <w:trHeight w:val="105"/>
        </w:trPr>
        <w:tc>
          <w:tcPr>
            <w:tcW w:w="1097" w:type="pct"/>
            <w:gridSpan w:val="2"/>
            <w:tcBorders>
              <w:top w:val="single" w:sz="4" w:space="0" w:color="auto"/>
              <w:left w:val="single" w:sz="4" w:space="0" w:color="auto"/>
              <w:bottom w:val="single" w:sz="4" w:space="0" w:color="auto"/>
              <w:right w:val="single" w:sz="4" w:space="0" w:color="auto"/>
            </w:tcBorders>
            <w:hideMark/>
          </w:tcPr>
          <w:p w14:paraId="2ED40EA2" w14:textId="77777777" w:rsidR="00DB69B3" w:rsidRPr="00DB69B3" w:rsidRDefault="00DB69B3" w:rsidP="00DB69B3">
            <w:pPr>
              <w:rPr>
                <w:rFonts w:ascii="Times New Roman" w:hAnsi="Times New Roman" w:cs="Times New Roman"/>
              </w:rPr>
            </w:pPr>
            <w:r w:rsidRPr="00DB69B3">
              <w:rPr>
                <w:rFonts w:ascii="Times New Roman" w:hAnsi="Times New Roman" w:cs="Times New Roman"/>
              </w:rPr>
              <w:t>Reference</w:t>
            </w:r>
          </w:p>
        </w:tc>
        <w:tc>
          <w:tcPr>
            <w:tcW w:w="3903" w:type="pct"/>
            <w:tcBorders>
              <w:top w:val="single" w:sz="4" w:space="0" w:color="auto"/>
              <w:left w:val="single" w:sz="4" w:space="0" w:color="auto"/>
              <w:bottom w:val="single" w:sz="4" w:space="0" w:color="auto"/>
              <w:right w:val="single" w:sz="4" w:space="0" w:color="auto"/>
            </w:tcBorders>
          </w:tcPr>
          <w:p w14:paraId="18422396" w14:textId="77777777" w:rsidR="00DB69B3" w:rsidRPr="00DB69B3" w:rsidRDefault="00DB69B3" w:rsidP="00DB69B3">
            <w:pPr>
              <w:rPr>
                <w:rFonts w:ascii="Times New Roman" w:hAnsi="Times New Roman" w:cs="Times New Roman"/>
              </w:rPr>
            </w:pPr>
          </w:p>
        </w:tc>
      </w:tr>
      <w:tr w:rsidR="00DB69B3" w:rsidRPr="00DB69B3" w14:paraId="3ECDA51C" w14:textId="77777777" w:rsidTr="00DB69B3">
        <w:trPr>
          <w:trHeight w:val="239"/>
        </w:trPr>
        <w:tc>
          <w:tcPr>
            <w:tcW w:w="1097" w:type="pct"/>
            <w:gridSpan w:val="2"/>
            <w:tcBorders>
              <w:top w:val="single" w:sz="4" w:space="0" w:color="auto"/>
              <w:left w:val="single" w:sz="4" w:space="0" w:color="auto"/>
              <w:bottom w:val="single" w:sz="4" w:space="0" w:color="auto"/>
              <w:right w:val="single" w:sz="4" w:space="0" w:color="auto"/>
            </w:tcBorders>
            <w:hideMark/>
          </w:tcPr>
          <w:p w14:paraId="2F1DB0BB" w14:textId="77777777" w:rsidR="00DB69B3" w:rsidRPr="00DB69B3" w:rsidRDefault="00DB69B3" w:rsidP="00DB69B3">
            <w:pPr>
              <w:rPr>
                <w:rFonts w:ascii="Times New Roman" w:eastAsia="Times New Roman" w:hAnsi="Times New Roman" w:cs="Times New Roman"/>
                <w:color w:val="000000"/>
              </w:rPr>
            </w:pPr>
            <w:r w:rsidRPr="00DB69B3">
              <w:rPr>
                <w:rFonts w:ascii="Times New Roman" w:hAnsi="Times New Roman" w:cs="Times New Roman"/>
              </w:rPr>
              <w:t>Description</w:t>
            </w:r>
          </w:p>
        </w:tc>
        <w:tc>
          <w:tcPr>
            <w:tcW w:w="3903" w:type="pct"/>
            <w:tcBorders>
              <w:top w:val="single" w:sz="4" w:space="0" w:color="auto"/>
              <w:left w:val="single" w:sz="4" w:space="0" w:color="auto"/>
              <w:bottom w:val="single" w:sz="4" w:space="0" w:color="auto"/>
              <w:right w:val="single" w:sz="4" w:space="0" w:color="auto"/>
            </w:tcBorders>
          </w:tcPr>
          <w:p w14:paraId="2111B15B" w14:textId="77777777" w:rsidR="00DB69B3" w:rsidRPr="00DB69B3" w:rsidRDefault="00DB69B3" w:rsidP="00DB69B3">
            <w:pPr>
              <w:rPr>
                <w:rFonts w:ascii="Times New Roman" w:hAnsi="Times New Roman" w:cs="Times New Roman"/>
              </w:rPr>
            </w:pPr>
          </w:p>
        </w:tc>
      </w:tr>
      <w:tr w:rsidR="00DB69B3" w:rsidRPr="00DB69B3" w14:paraId="3303C825" w14:textId="77777777" w:rsidTr="00DB69B3">
        <w:trPr>
          <w:trHeight w:val="245"/>
        </w:trPr>
        <w:tc>
          <w:tcPr>
            <w:tcW w:w="5000"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7243EDB9" w14:textId="77777777" w:rsidR="00DB69B3" w:rsidRPr="00DB69B3" w:rsidRDefault="00DB69B3" w:rsidP="00DB69B3">
            <w:pPr>
              <w:rPr>
                <w:rFonts w:ascii="Times New Roman" w:hAnsi="Times New Roman" w:cs="Times New Roman"/>
                <w:b/>
                <w:bCs/>
              </w:rPr>
            </w:pPr>
            <w:proofErr w:type="spellStart"/>
            <w:r w:rsidRPr="00DB69B3">
              <w:rPr>
                <w:rFonts w:ascii="Times New Roman" w:hAnsi="Times New Roman" w:cs="Times New Roman"/>
                <w:b/>
                <w:bCs/>
              </w:rPr>
              <w:t>Deficiency</w:t>
            </w:r>
            <w:proofErr w:type="spellEnd"/>
            <w:r w:rsidRPr="00DB69B3">
              <w:rPr>
                <w:rFonts w:ascii="Times New Roman" w:hAnsi="Times New Roman" w:cs="Times New Roman"/>
                <w:b/>
                <w:bCs/>
              </w:rPr>
              <w:t xml:space="preserve"> 1</w:t>
            </w:r>
          </w:p>
        </w:tc>
      </w:tr>
      <w:tr w:rsidR="00DB69B3" w:rsidRPr="00DB69B3" w14:paraId="42E347A7" w14:textId="77777777" w:rsidTr="00DB69B3">
        <w:trPr>
          <w:trHeight w:val="265"/>
        </w:trPr>
        <w:tc>
          <w:tcPr>
            <w:tcW w:w="1097" w:type="pct"/>
            <w:gridSpan w:val="2"/>
            <w:tcBorders>
              <w:top w:val="single" w:sz="4" w:space="0" w:color="auto"/>
              <w:left w:val="single" w:sz="4" w:space="0" w:color="auto"/>
              <w:bottom w:val="single" w:sz="4" w:space="0" w:color="auto"/>
              <w:right w:val="single" w:sz="4" w:space="0" w:color="auto"/>
            </w:tcBorders>
            <w:hideMark/>
          </w:tcPr>
          <w:p w14:paraId="332209AF" w14:textId="77777777" w:rsidR="00DB69B3" w:rsidRPr="00DB69B3" w:rsidRDefault="00DB69B3" w:rsidP="00DB69B3">
            <w:pPr>
              <w:rPr>
                <w:rFonts w:ascii="Times New Roman" w:eastAsia="Times New Roman" w:hAnsi="Times New Roman" w:cs="Times New Roman"/>
                <w:color w:val="000000"/>
              </w:rPr>
            </w:pPr>
            <w:r w:rsidRPr="00DB69B3">
              <w:rPr>
                <w:rFonts w:ascii="Times New Roman" w:hAnsi="Times New Roman" w:cs="Times New Roman"/>
              </w:rPr>
              <w:t>Description</w:t>
            </w:r>
          </w:p>
        </w:tc>
        <w:tc>
          <w:tcPr>
            <w:tcW w:w="3903" w:type="pct"/>
            <w:tcBorders>
              <w:top w:val="single" w:sz="4" w:space="0" w:color="auto"/>
              <w:left w:val="single" w:sz="4" w:space="0" w:color="auto"/>
              <w:bottom w:val="single" w:sz="4" w:space="0" w:color="auto"/>
              <w:right w:val="single" w:sz="4" w:space="0" w:color="auto"/>
            </w:tcBorders>
          </w:tcPr>
          <w:p w14:paraId="3BDA5B09" w14:textId="77777777" w:rsidR="00DB69B3" w:rsidRPr="00DB69B3" w:rsidRDefault="00DB69B3" w:rsidP="00DB69B3">
            <w:pPr>
              <w:rPr>
                <w:rFonts w:ascii="Times New Roman" w:hAnsi="Times New Roman" w:cs="Times New Roman"/>
              </w:rPr>
            </w:pPr>
          </w:p>
        </w:tc>
      </w:tr>
      <w:tr w:rsidR="00DB69B3" w:rsidRPr="00DB69B3" w14:paraId="71669526" w14:textId="77777777" w:rsidTr="00DB69B3">
        <w:trPr>
          <w:trHeight w:val="207"/>
        </w:trPr>
        <w:tc>
          <w:tcPr>
            <w:tcW w:w="1097" w:type="pct"/>
            <w:gridSpan w:val="2"/>
            <w:tcBorders>
              <w:top w:val="single" w:sz="4" w:space="0" w:color="auto"/>
              <w:left w:val="single" w:sz="4" w:space="0" w:color="auto"/>
              <w:bottom w:val="single" w:sz="4" w:space="0" w:color="auto"/>
              <w:right w:val="single" w:sz="4" w:space="0" w:color="auto"/>
            </w:tcBorders>
            <w:hideMark/>
          </w:tcPr>
          <w:p w14:paraId="2440B447" w14:textId="77777777" w:rsidR="00DB69B3" w:rsidRPr="00DB69B3" w:rsidRDefault="00DB69B3" w:rsidP="00DB69B3">
            <w:pPr>
              <w:rPr>
                <w:rFonts w:ascii="Times New Roman" w:hAnsi="Times New Roman" w:cs="Times New Roman"/>
              </w:rPr>
            </w:pPr>
            <w:r w:rsidRPr="00DB69B3">
              <w:rPr>
                <w:rFonts w:ascii="Times New Roman" w:hAnsi="Times New Roman" w:cs="Times New Roman"/>
              </w:rPr>
              <w:t>Rational for non-</w:t>
            </w:r>
            <w:proofErr w:type="spellStart"/>
            <w:r w:rsidRPr="00DB69B3">
              <w:rPr>
                <w:rFonts w:ascii="Times New Roman" w:hAnsi="Times New Roman" w:cs="Times New Roman"/>
              </w:rPr>
              <w:t>elimination</w:t>
            </w:r>
            <w:proofErr w:type="spellEnd"/>
          </w:p>
        </w:tc>
        <w:tc>
          <w:tcPr>
            <w:tcW w:w="3903" w:type="pct"/>
            <w:tcBorders>
              <w:top w:val="single" w:sz="4" w:space="0" w:color="auto"/>
              <w:left w:val="single" w:sz="4" w:space="0" w:color="auto"/>
              <w:bottom w:val="single" w:sz="4" w:space="0" w:color="auto"/>
              <w:right w:val="single" w:sz="4" w:space="0" w:color="auto"/>
            </w:tcBorders>
          </w:tcPr>
          <w:p w14:paraId="6150BCC4" w14:textId="77777777" w:rsidR="00DB69B3" w:rsidRPr="00DB69B3" w:rsidRDefault="00DB69B3" w:rsidP="00DB69B3">
            <w:pPr>
              <w:rPr>
                <w:rFonts w:ascii="Times New Roman" w:eastAsia="Times New Roman" w:hAnsi="Times New Roman" w:cs="Times New Roman"/>
                <w:b/>
                <w:i/>
                <w:color w:val="000000"/>
              </w:rPr>
            </w:pPr>
          </w:p>
        </w:tc>
      </w:tr>
      <w:tr w:rsidR="00DB69B3" w:rsidRPr="00DB69B3" w14:paraId="1649A849" w14:textId="77777777" w:rsidTr="00DB69B3">
        <w:trPr>
          <w:trHeight w:val="207"/>
        </w:trPr>
        <w:tc>
          <w:tcPr>
            <w:tcW w:w="1097" w:type="pct"/>
            <w:gridSpan w:val="2"/>
            <w:tcBorders>
              <w:top w:val="single" w:sz="4" w:space="0" w:color="auto"/>
              <w:left w:val="single" w:sz="4" w:space="0" w:color="auto"/>
              <w:bottom w:val="single" w:sz="4" w:space="0" w:color="auto"/>
              <w:right w:val="single" w:sz="4" w:space="0" w:color="auto"/>
            </w:tcBorders>
            <w:hideMark/>
          </w:tcPr>
          <w:p w14:paraId="0774CCDE" w14:textId="77777777" w:rsidR="00DB69B3" w:rsidRPr="00DB69B3" w:rsidRDefault="00DB69B3" w:rsidP="00DB69B3">
            <w:pPr>
              <w:rPr>
                <w:rFonts w:ascii="Times New Roman" w:hAnsi="Times New Roman" w:cs="Times New Roman"/>
              </w:rPr>
            </w:pPr>
            <w:proofErr w:type="spellStart"/>
            <w:r w:rsidRPr="00DB69B3">
              <w:rPr>
                <w:rFonts w:ascii="Times New Roman" w:hAnsi="Times New Roman" w:cs="Times New Roman"/>
              </w:rPr>
              <w:t>Priority</w:t>
            </w:r>
            <w:proofErr w:type="spellEnd"/>
          </w:p>
        </w:tc>
        <w:tc>
          <w:tcPr>
            <w:tcW w:w="3903" w:type="pct"/>
            <w:tcBorders>
              <w:top w:val="single" w:sz="4" w:space="0" w:color="auto"/>
              <w:left w:val="single" w:sz="4" w:space="0" w:color="auto"/>
              <w:bottom w:val="single" w:sz="4" w:space="0" w:color="auto"/>
              <w:right w:val="single" w:sz="4" w:space="0" w:color="auto"/>
            </w:tcBorders>
          </w:tcPr>
          <w:p w14:paraId="26E41014" w14:textId="77777777" w:rsidR="00DB69B3" w:rsidRPr="00DB69B3" w:rsidRDefault="00DB69B3" w:rsidP="00DB69B3">
            <w:pPr>
              <w:rPr>
                <w:rFonts w:ascii="Times New Roman" w:hAnsi="Times New Roman" w:cs="Times New Roman"/>
              </w:rPr>
            </w:pPr>
          </w:p>
        </w:tc>
      </w:tr>
      <w:tr w:rsidR="00DB69B3" w:rsidRPr="00DB69B3" w14:paraId="52B42EE5" w14:textId="77777777" w:rsidTr="00DB69B3">
        <w:trPr>
          <w:trHeight w:val="207"/>
        </w:trPr>
        <w:tc>
          <w:tcPr>
            <w:tcW w:w="1097" w:type="pct"/>
            <w:gridSpan w:val="2"/>
            <w:tcBorders>
              <w:top w:val="single" w:sz="4" w:space="0" w:color="auto"/>
              <w:left w:val="single" w:sz="4" w:space="0" w:color="auto"/>
              <w:bottom w:val="single" w:sz="4" w:space="0" w:color="auto"/>
              <w:right w:val="single" w:sz="4" w:space="0" w:color="auto"/>
            </w:tcBorders>
            <w:hideMark/>
          </w:tcPr>
          <w:p w14:paraId="22C9A3E8" w14:textId="77777777" w:rsidR="00DB69B3" w:rsidRPr="00DB69B3" w:rsidRDefault="00DB69B3" w:rsidP="00DB69B3">
            <w:pPr>
              <w:rPr>
                <w:rFonts w:ascii="Times New Roman" w:hAnsi="Times New Roman" w:cs="Times New Roman"/>
              </w:rPr>
            </w:pPr>
            <w:proofErr w:type="spellStart"/>
            <w:r w:rsidRPr="00DB69B3">
              <w:rPr>
                <w:rFonts w:ascii="Times New Roman" w:hAnsi="Times New Roman" w:cs="Times New Roman"/>
              </w:rPr>
              <w:t>Remarks</w:t>
            </w:r>
            <w:proofErr w:type="spellEnd"/>
          </w:p>
        </w:tc>
        <w:tc>
          <w:tcPr>
            <w:tcW w:w="3903" w:type="pct"/>
            <w:tcBorders>
              <w:top w:val="single" w:sz="4" w:space="0" w:color="auto"/>
              <w:left w:val="single" w:sz="4" w:space="0" w:color="auto"/>
              <w:bottom w:val="single" w:sz="4" w:space="0" w:color="auto"/>
              <w:right w:val="single" w:sz="4" w:space="0" w:color="auto"/>
            </w:tcBorders>
          </w:tcPr>
          <w:p w14:paraId="2CA1B547" w14:textId="77777777" w:rsidR="00DB69B3" w:rsidRPr="00DB69B3" w:rsidRDefault="00DB69B3" w:rsidP="00DB69B3">
            <w:pPr>
              <w:rPr>
                <w:rFonts w:ascii="Times New Roman" w:hAnsi="Times New Roman" w:cs="Times New Roman"/>
              </w:rPr>
            </w:pPr>
          </w:p>
        </w:tc>
      </w:tr>
      <w:tr w:rsidR="00DB69B3" w:rsidRPr="00DB69B3" w14:paraId="478D3A2F" w14:textId="77777777" w:rsidTr="00DB69B3">
        <w:trPr>
          <w:trHeight w:val="207"/>
        </w:trPr>
        <w:tc>
          <w:tcPr>
            <w:tcW w:w="1097" w:type="pct"/>
            <w:gridSpan w:val="2"/>
            <w:tcBorders>
              <w:top w:val="single" w:sz="4" w:space="0" w:color="auto"/>
              <w:left w:val="single" w:sz="4" w:space="0" w:color="auto"/>
              <w:bottom w:val="single" w:sz="4" w:space="0" w:color="auto"/>
              <w:right w:val="single" w:sz="4" w:space="0" w:color="auto"/>
            </w:tcBorders>
          </w:tcPr>
          <w:p w14:paraId="6577F9AE" w14:textId="77777777" w:rsidR="00DB69B3" w:rsidRPr="00DB69B3" w:rsidRDefault="00DB69B3" w:rsidP="00DB69B3">
            <w:pPr>
              <w:rPr>
                <w:rFonts w:ascii="Times New Roman" w:hAnsi="Times New Roman" w:cs="Times New Roman"/>
              </w:rPr>
            </w:pPr>
          </w:p>
        </w:tc>
        <w:tc>
          <w:tcPr>
            <w:tcW w:w="3903" w:type="pct"/>
            <w:tcBorders>
              <w:top w:val="single" w:sz="4" w:space="0" w:color="auto"/>
              <w:left w:val="single" w:sz="4" w:space="0" w:color="auto"/>
              <w:bottom w:val="single" w:sz="4" w:space="0" w:color="auto"/>
              <w:right w:val="single" w:sz="4" w:space="0" w:color="auto"/>
            </w:tcBorders>
          </w:tcPr>
          <w:p w14:paraId="46B27708" w14:textId="77777777" w:rsidR="00DB69B3" w:rsidRPr="00DB69B3" w:rsidRDefault="00DB69B3" w:rsidP="00DB69B3">
            <w:pPr>
              <w:rPr>
                <w:rFonts w:ascii="Times New Roman" w:hAnsi="Times New Roman" w:cs="Times New Roman"/>
              </w:rPr>
            </w:pPr>
          </w:p>
        </w:tc>
      </w:tr>
    </w:tbl>
    <w:p w14:paraId="0FFDF378" w14:textId="77777777" w:rsidR="00DB69B3" w:rsidRPr="00DB69B3" w:rsidRDefault="00DB69B3" w:rsidP="00DB69B3">
      <w:pPr>
        <w:spacing w:after="0" w:line="240" w:lineRule="auto"/>
        <w:rPr>
          <w:rFonts w:ascii="Times New Roman" w:eastAsia="Arial" w:hAnsi="Times New Roman" w:cs="Times New Roman"/>
          <w:kern w:val="0"/>
          <w:sz w:val="22"/>
          <w:szCs w:val="22"/>
          <w:lang w:val="en-US" w:eastAsia="zh-CN" w:bidi="hi-IN"/>
          <w14:ligatures w14:val="none"/>
        </w:rPr>
      </w:pPr>
    </w:p>
    <w:p w14:paraId="1C7206A2" w14:textId="77777777" w:rsidR="00DB69B3" w:rsidRPr="00DB69B3" w:rsidRDefault="00DB69B3" w:rsidP="00DB69B3">
      <w:pPr>
        <w:spacing w:after="0" w:line="240" w:lineRule="auto"/>
        <w:rPr>
          <w:rFonts w:ascii="Times New Roman" w:eastAsia="Arial" w:hAnsi="Times New Roman" w:cs="Times New Roman"/>
          <w:kern w:val="0"/>
          <w:sz w:val="22"/>
          <w:szCs w:val="22"/>
          <w:lang w:val="en-US" w:eastAsia="zh-CN" w:bidi="hi-IN"/>
          <w14:ligatures w14:val="none"/>
        </w:rPr>
      </w:pPr>
    </w:p>
    <w:p w14:paraId="5D7525A1" w14:textId="77777777" w:rsidR="00DB69B3" w:rsidRPr="00DB69B3" w:rsidRDefault="00DB69B3" w:rsidP="00DB69B3">
      <w:pPr>
        <w:spacing w:after="0" w:line="240" w:lineRule="auto"/>
        <w:rPr>
          <w:rFonts w:ascii="Times New Roman" w:eastAsia="Arial" w:hAnsi="Times New Roman" w:cs="Times New Roman"/>
          <w:kern w:val="0"/>
          <w:sz w:val="22"/>
          <w:szCs w:val="22"/>
          <w:lang w:val="en-US" w:eastAsia="zh-CN" w:bidi="hi-IN"/>
          <w14:ligatures w14:val="none"/>
        </w:rPr>
      </w:pPr>
    </w:p>
    <w:p w14:paraId="723174D7" w14:textId="77777777" w:rsidR="00DB69B3" w:rsidRPr="00DB69B3" w:rsidRDefault="00DB69B3" w:rsidP="00DB69B3">
      <w:pPr>
        <w:spacing w:after="0" w:line="240" w:lineRule="auto"/>
        <w:rPr>
          <w:rFonts w:ascii="Times New Roman" w:eastAsia="Arial" w:hAnsi="Times New Roman" w:cs="Times New Roman"/>
          <w:kern w:val="0"/>
          <w:sz w:val="22"/>
          <w:szCs w:val="22"/>
          <w:lang w:val="en-US" w:eastAsia="zh-CN" w:bidi="hi-IN"/>
          <w14:ligatures w14:val="none"/>
        </w:rPr>
      </w:pPr>
    </w:p>
    <w:p w14:paraId="6E5C56C3" w14:textId="77777777" w:rsidR="00DB69B3" w:rsidRPr="00DB69B3" w:rsidRDefault="00DB69B3" w:rsidP="00DB69B3">
      <w:pPr>
        <w:spacing w:after="0" w:line="240" w:lineRule="auto"/>
        <w:rPr>
          <w:rFonts w:ascii="Times New Roman" w:eastAsia="Arial" w:hAnsi="Times New Roman" w:cs="Times New Roman"/>
          <w:kern w:val="0"/>
          <w:sz w:val="22"/>
          <w:szCs w:val="22"/>
          <w:lang w:val="en-US" w:eastAsia="zh-CN" w:bidi="hi-IN"/>
          <w14:ligatures w14:val="none"/>
        </w:rPr>
      </w:pPr>
    </w:p>
    <w:p w14:paraId="67795E04" w14:textId="77777777" w:rsidR="00DB69B3" w:rsidRPr="00DB69B3" w:rsidRDefault="00DB69B3" w:rsidP="00DB69B3">
      <w:pPr>
        <w:spacing w:after="0" w:line="240" w:lineRule="auto"/>
        <w:rPr>
          <w:rFonts w:ascii="Times New Roman" w:eastAsia="Arial" w:hAnsi="Times New Roman" w:cs="Times New Roman"/>
          <w:kern w:val="0"/>
          <w:sz w:val="22"/>
          <w:szCs w:val="22"/>
          <w:lang w:val="en-US" w:eastAsia="zh-CN" w:bidi="hi-IN"/>
          <w14:ligatures w14:val="none"/>
        </w:rPr>
      </w:pPr>
    </w:p>
    <w:p w14:paraId="36189DF0" w14:textId="77777777" w:rsidR="00DB69B3" w:rsidRPr="00DB69B3" w:rsidRDefault="00DB69B3" w:rsidP="00DB69B3">
      <w:pPr>
        <w:keepNext/>
        <w:keepLines/>
        <w:spacing w:before="240" w:after="0" w:line="240" w:lineRule="auto"/>
        <w:ind w:left="720" w:hanging="360"/>
        <w:outlineLvl w:val="0"/>
        <w:rPr>
          <w:rFonts w:ascii="Times New Roman" w:eastAsia="Times New Roman" w:hAnsi="Times New Roman" w:cs="Times New Roman"/>
          <w:color w:val="2E74B5"/>
          <w:kern w:val="0"/>
          <w:sz w:val="22"/>
          <w:szCs w:val="22"/>
          <w:lang w:val="en-US" w:eastAsia="zh-CN" w:bidi="hi-IN"/>
          <w14:ligatures w14:val="none"/>
        </w:rPr>
      </w:pPr>
      <w:r w:rsidRPr="00DB69B3">
        <w:rPr>
          <w:rFonts w:ascii="Times New Roman" w:eastAsia="Times New Roman" w:hAnsi="Times New Roman" w:cs="Times New Roman"/>
          <w:color w:val="2E74B5"/>
          <w:kern w:val="0"/>
          <w:sz w:val="22"/>
          <w:szCs w:val="22"/>
          <w:lang w:val="en-US" w:eastAsia="zh-CN" w:bidi="hi-IN"/>
          <w14:ligatures w14:val="none"/>
        </w:rPr>
        <w:t>Exercise N°2: Development and Submission of State Action Plan</w:t>
      </w:r>
    </w:p>
    <w:p w14:paraId="696FDBE6" w14:textId="77777777" w:rsidR="00DB69B3" w:rsidRPr="00DB69B3" w:rsidRDefault="00DB69B3" w:rsidP="00DB69B3">
      <w:pPr>
        <w:spacing w:after="0" w:line="240" w:lineRule="auto"/>
        <w:rPr>
          <w:rFonts w:ascii="Times New Roman" w:eastAsia="Arial" w:hAnsi="Times New Roman" w:cs="Times New Roman"/>
          <w:kern w:val="0"/>
          <w:sz w:val="22"/>
          <w:szCs w:val="22"/>
          <w:lang w:val="en-US" w:eastAsia="zh-CN" w:bidi="hi-IN"/>
          <w14:ligatures w14:val="none"/>
        </w:rPr>
      </w:pPr>
    </w:p>
    <w:tbl>
      <w:tblPr>
        <w:tblStyle w:val="TableNormal1"/>
        <w:tblW w:w="5409"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0" w:type="dxa"/>
          <w:left w:w="100" w:type="dxa"/>
          <w:bottom w:w="100" w:type="dxa"/>
          <w:right w:w="100" w:type="dxa"/>
        </w:tblCellMar>
        <w:tblLook w:val="0600" w:firstRow="0" w:lastRow="0" w:firstColumn="0" w:lastColumn="0" w:noHBand="1" w:noVBand="1"/>
      </w:tblPr>
      <w:tblGrid>
        <w:gridCol w:w="3406"/>
        <w:gridCol w:w="2145"/>
        <w:gridCol w:w="1772"/>
        <w:gridCol w:w="2480"/>
      </w:tblGrid>
      <w:tr w:rsidR="00DB69B3" w:rsidRPr="00DB69B3" w14:paraId="45B73EA3" w14:textId="77777777" w:rsidTr="00DB69B3">
        <w:trPr>
          <w:trHeight w:val="309"/>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hideMark/>
          </w:tcPr>
          <w:p w14:paraId="0353ECFC" w14:textId="77777777" w:rsidR="00DB69B3" w:rsidRPr="00DB69B3" w:rsidRDefault="00DB69B3" w:rsidP="00DB69B3">
            <w:pPr>
              <w:spacing w:after="0" w:line="240" w:lineRule="auto"/>
              <w:rPr>
                <w:rFonts w:ascii="Times New Roman" w:eastAsia="Arial" w:hAnsi="Times New Roman" w:cs="Times New Roman"/>
                <w:b/>
                <w:bCs/>
                <w:kern w:val="0"/>
                <w:sz w:val="22"/>
                <w:szCs w:val="22"/>
                <w:lang w:val="fr-FR" w:eastAsia="zh-CN" w:bidi="hi-IN"/>
                <w14:ligatures w14:val="none"/>
              </w:rPr>
            </w:pPr>
            <w:r w:rsidRPr="00DB69B3">
              <w:rPr>
                <w:rFonts w:ascii="Times New Roman" w:eastAsia="Arial" w:hAnsi="Times New Roman" w:cs="Times New Roman"/>
                <w:b/>
                <w:bCs/>
                <w:kern w:val="0"/>
                <w:sz w:val="22"/>
                <w:szCs w:val="22"/>
                <w:lang w:val="fr-FR" w:eastAsia="zh-CN" w:bidi="hi-IN"/>
                <w14:ligatures w14:val="none"/>
              </w:rPr>
              <w:t xml:space="preserve">Corrective actions of </w:t>
            </w:r>
            <w:proofErr w:type="spellStart"/>
            <w:r w:rsidRPr="00DB69B3">
              <w:rPr>
                <w:rFonts w:ascii="Times New Roman" w:eastAsia="Arial" w:hAnsi="Times New Roman" w:cs="Times New Roman"/>
                <w:b/>
                <w:bCs/>
                <w:kern w:val="0"/>
                <w:sz w:val="22"/>
                <w:szCs w:val="22"/>
                <w:lang w:val="fr-FR" w:eastAsia="zh-CN" w:bidi="hi-IN"/>
                <w14:ligatures w14:val="none"/>
              </w:rPr>
              <w:t>Deficiency</w:t>
            </w:r>
            <w:proofErr w:type="spellEnd"/>
            <w:r w:rsidRPr="00DB69B3">
              <w:rPr>
                <w:rFonts w:ascii="Times New Roman" w:eastAsia="Arial" w:hAnsi="Times New Roman" w:cs="Times New Roman"/>
                <w:b/>
                <w:bCs/>
                <w:kern w:val="0"/>
                <w:sz w:val="22"/>
                <w:szCs w:val="22"/>
                <w:lang w:val="fr-FR" w:eastAsia="zh-CN" w:bidi="hi-IN"/>
                <w14:ligatures w14:val="none"/>
              </w:rPr>
              <w:t xml:space="preserve"> 1</w:t>
            </w:r>
          </w:p>
        </w:tc>
      </w:tr>
      <w:tr w:rsidR="00DB69B3" w:rsidRPr="00DB69B3" w14:paraId="6FF14A4E" w14:textId="77777777" w:rsidTr="00DB69B3">
        <w:trPr>
          <w:trHeight w:val="357"/>
        </w:trPr>
        <w:tc>
          <w:tcPr>
            <w:tcW w:w="1737" w:type="pct"/>
            <w:tcBorders>
              <w:top w:val="single" w:sz="4" w:space="0" w:color="auto"/>
              <w:left w:val="single" w:sz="4" w:space="0" w:color="auto"/>
              <w:bottom w:val="single" w:sz="4" w:space="0" w:color="auto"/>
              <w:right w:val="single" w:sz="4" w:space="0" w:color="auto"/>
            </w:tcBorders>
            <w:hideMark/>
          </w:tcPr>
          <w:p w14:paraId="21EACACF" w14:textId="77777777" w:rsidR="00DB69B3" w:rsidRPr="00DB69B3" w:rsidRDefault="00DB69B3" w:rsidP="00DB69B3">
            <w:pPr>
              <w:rPr>
                <w:rFonts w:ascii="Times New Roman" w:hAnsi="Times New Roman" w:cs="Times New Roman"/>
                <w:b/>
                <w:bCs/>
              </w:rPr>
            </w:pPr>
            <w:r w:rsidRPr="00DB69B3">
              <w:rPr>
                <w:rFonts w:ascii="Times New Roman" w:hAnsi="Times New Roman" w:cs="Times New Roman"/>
                <w:b/>
                <w:bCs/>
              </w:rPr>
              <w:t>Actions</w:t>
            </w:r>
          </w:p>
        </w:tc>
        <w:tc>
          <w:tcPr>
            <w:tcW w:w="1094" w:type="pct"/>
            <w:tcBorders>
              <w:top w:val="single" w:sz="4" w:space="0" w:color="auto"/>
              <w:left w:val="single" w:sz="4" w:space="0" w:color="auto"/>
              <w:bottom w:val="single" w:sz="4" w:space="0" w:color="auto"/>
              <w:right w:val="single" w:sz="4" w:space="0" w:color="auto"/>
            </w:tcBorders>
            <w:hideMark/>
          </w:tcPr>
          <w:p w14:paraId="47733EA4" w14:textId="77777777" w:rsidR="00DB69B3" w:rsidRPr="00DB69B3" w:rsidRDefault="00DB69B3" w:rsidP="00DB69B3">
            <w:pPr>
              <w:rPr>
                <w:rFonts w:ascii="Times New Roman" w:hAnsi="Times New Roman" w:cs="Times New Roman"/>
                <w:b/>
                <w:bCs/>
              </w:rPr>
            </w:pPr>
            <w:r w:rsidRPr="00DB69B3">
              <w:rPr>
                <w:rFonts w:ascii="Times New Roman" w:hAnsi="Times New Roman" w:cs="Times New Roman"/>
                <w:b/>
                <w:bCs/>
              </w:rPr>
              <w:t xml:space="preserve"> </w:t>
            </w:r>
            <w:proofErr w:type="spellStart"/>
            <w:r w:rsidRPr="00DB69B3">
              <w:rPr>
                <w:rFonts w:ascii="Times New Roman" w:hAnsi="Times New Roman" w:cs="Times New Roman"/>
                <w:b/>
                <w:bCs/>
              </w:rPr>
              <w:t>Responsible</w:t>
            </w:r>
            <w:proofErr w:type="spellEnd"/>
            <w:r w:rsidRPr="00DB69B3">
              <w:rPr>
                <w:rFonts w:ascii="Times New Roman" w:hAnsi="Times New Roman" w:cs="Times New Roman"/>
                <w:b/>
                <w:bCs/>
              </w:rPr>
              <w:t xml:space="preserve"> Bodies</w:t>
            </w:r>
          </w:p>
        </w:tc>
        <w:tc>
          <w:tcPr>
            <w:tcW w:w="904" w:type="pct"/>
            <w:tcBorders>
              <w:top w:val="single" w:sz="4" w:space="0" w:color="auto"/>
              <w:left w:val="single" w:sz="4" w:space="0" w:color="auto"/>
              <w:bottom w:val="single" w:sz="4" w:space="0" w:color="auto"/>
              <w:right w:val="single" w:sz="4" w:space="0" w:color="auto"/>
            </w:tcBorders>
            <w:hideMark/>
          </w:tcPr>
          <w:p w14:paraId="2B36F272" w14:textId="77777777" w:rsidR="00DB69B3" w:rsidRPr="00DB69B3" w:rsidRDefault="00DB69B3" w:rsidP="00DB69B3">
            <w:pPr>
              <w:rPr>
                <w:rFonts w:ascii="Times New Roman" w:hAnsi="Times New Roman" w:cs="Times New Roman"/>
                <w:b/>
                <w:bCs/>
              </w:rPr>
            </w:pPr>
            <w:r w:rsidRPr="00DB69B3">
              <w:rPr>
                <w:rFonts w:ascii="Times New Roman" w:hAnsi="Times New Roman" w:cs="Times New Roman"/>
                <w:b/>
                <w:bCs/>
              </w:rPr>
              <w:t xml:space="preserve">Due date </w:t>
            </w:r>
          </w:p>
        </w:tc>
        <w:tc>
          <w:tcPr>
            <w:tcW w:w="1265" w:type="pct"/>
            <w:tcBorders>
              <w:top w:val="single" w:sz="4" w:space="0" w:color="auto"/>
              <w:left w:val="single" w:sz="4" w:space="0" w:color="auto"/>
              <w:bottom w:val="single" w:sz="4" w:space="0" w:color="auto"/>
              <w:right w:val="single" w:sz="4" w:space="0" w:color="auto"/>
            </w:tcBorders>
            <w:hideMark/>
          </w:tcPr>
          <w:p w14:paraId="75FFC339" w14:textId="77777777" w:rsidR="00DB69B3" w:rsidRPr="00DB69B3" w:rsidRDefault="00DB69B3" w:rsidP="00DB69B3">
            <w:pPr>
              <w:rPr>
                <w:rFonts w:ascii="Times New Roman" w:hAnsi="Times New Roman" w:cs="Times New Roman"/>
                <w:b/>
                <w:bCs/>
              </w:rPr>
            </w:pPr>
            <w:proofErr w:type="spellStart"/>
            <w:r w:rsidRPr="00DB69B3">
              <w:rPr>
                <w:rFonts w:ascii="Times New Roman" w:hAnsi="Times New Roman" w:cs="Times New Roman"/>
                <w:b/>
                <w:bCs/>
              </w:rPr>
              <w:t>Remarks</w:t>
            </w:r>
            <w:proofErr w:type="spellEnd"/>
          </w:p>
        </w:tc>
      </w:tr>
      <w:tr w:rsidR="00DB69B3" w:rsidRPr="00DB69B3" w14:paraId="6690B262" w14:textId="77777777" w:rsidTr="00DB69B3">
        <w:trPr>
          <w:trHeight w:val="357"/>
        </w:trPr>
        <w:tc>
          <w:tcPr>
            <w:tcW w:w="1737" w:type="pct"/>
            <w:tcBorders>
              <w:top w:val="single" w:sz="4" w:space="0" w:color="auto"/>
              <w:left w:val="single" w:sz="4" w:space="0" w:color="auto"/>
              <w:bottom w:val="single" w:sz="4" w:space="0" w:color="auto"/>
              <w:right w:val="single" w:sz="4" w:space="0" w:color="auto"/>
            </w:tcBorders>
          </w:tcPr>
          <w:p w14:paraId="16BC820F" w14:textId="77777777" w:rsidR="00DB69B3" w:rsidRPr="00DB69B3" w:rsidRDefault="00DB69B3" w:rsidP="00DB69B3">
            <w:pPr>
              <w:rPr>
                <w:rFonts w:ascii="Times New Roman" w:hAnsi="Times New Roman" w:cs="Times New Roman"/>
              </w:rPr>
            </w:pPr>
          </w:p>
        </w:tc>
        <w:tc>
          <w:tcPr>
            <w:tcW w:w="1094" w:type="pct"/>
            <w:tcBorders>
              <w:top w:val="single" w:sz="4" w:space="0" w:color="auto"/>
              <w:left w:val="single" w:sz="4" w:space="0" w:color="auto"/>
              <w:bottom w:val="single" w:sz="4" w:space="0" w:color="auto"/>
              <w:right w:val="single" w:sz="4" w:space="0" w:color="auto"/>
            </w:tcBorders>
          </w:tcPr>
          <w:p w14:paraId="58D62655" w14:textId="77777777" w:rsidR="00DB69B3" w:rsidRPr="00DB69B3" w:rsidRDefault="00DB69B3" w:rsidP="00DB69B3">
            <w:pPr>
              <w:rPr>
                <w:rFonts w:ascii="Times New Roman" w:hAnsi="Times New Roman" w:cs="Times New Roman"/>
              </w:rPr>
            </w:pPr>
          </w:p>
        </w:tc>
        <w:tc>
          <w:tcPr>
            <w:tcW w:w="904" w:type="pct"/>
            <w:tcBorders>
              <w:top w:val="single" w:sz="4" w:space="0" w:color="auto"/>
              <w:left w:val="single" w:sz="4" w:space="0" w:color="auto"/>
              <w:bottom w:val="single" w:sz="4" w:space="0" w:color="auto"/>
              <w:right w:val="single" w:sz="4" w:space="0" w:color="auto"/>
            </w:tcBorders>
          </w:tcPr>
          <w:p w14:paraId="2A895D27" w14:textId="77777777" w:rsidR="00DB69B3" w:rsidRPr="00DB69B3" w:rsidRDefault="00DB69B3" w:rsidP="00DB69B3">
            <w:pPr>
              <w:rPr>
                <w:rFonts w:ascii="Times New Roman" w:hAnsi="Times New Roman" w:cs="Times New Roman"/>
              </w:rPr>
            </w:pPr>
          </w:p>
        </w:tc>
        <w:tc>
          <w:tcPr>
            <w:tcW w:w="1265" w:type="pct"/>
            <w:tcBorders>
              <w:top w:val="single" w:sz="4" w:space="0" w:color="auto"/>
              <w:left w:val="single" w:sz="4" w:space="0" w:color="auto"/>
              <w:bottom w:val="single" w:sz="4" w:space="0" w:color="auto"/>
              <w:right w:val="single" w:sz="4" w:space="0" w:color="auto"/>
            </w:tcBorders>
          </w:tcPr>
          <w:p w14:paraId="72C76593" w14:textId="77777777" w:rsidR="00DB69B3" w:rsidRPr="00DB69B3" w:rsidRDefault="00DB69B3" w:rsidP="00DB69B3">
            <w:pPr>
              <w:rPr>
                <w:rFonts w:ascii="Times New Roman" w:hAnsi="Times New Roman" w:cs="Times New Roman"/>
              </w:rPr>
            </w:pPr>
          </w:p>
        </w:tc>
      </w:tr>
      <w:tr w:rsidR="00DB69B3" w:rsidRPr="00DB69B3" w14:paraId="741AFF43" w14:textId="77777777" w:rsidTr="00DB69B3">
        <w:trPr>
          <w:trHeight w:val="357"/>
        </w:trPr>
        <w:tc>
          <w:tcPr>
            <w:tcW w:w="1737" w:type="pct"/>
            <w:tcBorders>
              <w:top w:val="single" w:sz="4" w:space="0" w:color="auto"/>
              <w:left w:val="single" w:sz="4" w:space="0" w:color="auto"/>
              <w:bottom w:val="single" w:sz="4" w:space="0" w:color="auto"/>
              <w:right w:val="single" w:sz="4" w:space="0" w:color="auto"/>
            </w:tcBorders>
          </w:tcPr>
          <w:p w14:paraId="58184EB7" w14:textId="77777777" w:rsidR="00DB69B3" w:rsidRPr="00DB69B3" w:rsidRDefault="00DB69B3" w:rsidP="00DB69B3">
            <w:pPr>
              <w:rPr>
                <w:rFonts w:ascii="Times New Roman" w:hAnsi="Times New Roman" w:cs="Times New Roman"/>
              </w:rPr>
            </w:pPr>
          </w:p>
        </w:tc>
        <w:tc>
          <w:tcPr>
            <w:tcW w:w="1094" w:type="pct"/>
            <w:tcBorders>
              <w:top w:val="single" w:sz="4" w:space="0" w:color="auto"/>
              <w:left w:val="single" w:sz="4" w:space="0" w:color="auto"/>
              <w:bottom w:val="single" w:sz="4" w:space="0" w:color="auto"/>
              <w:right w:val="single" w:sz="4" w:space="0" w:color="auto"/>
            </w:tcBorders>
          </w:tcPr>
          <w:p w14:paraId="379098A6" w14:textId="77777777" w:rsidR="00DB69B3" w:rsidRPr="00DB69B3" w:rsidRDefault="00DB69B3" w:rsidP="00DB69B3">
            <w:pPr>
              <w:rPr>
                <w:rFonts w:ascii="Times New Roman" w:hAnsi="Times New Roman" w:cs="Times New Roman"/>
              </w:rPr>
            </w:pPr>
          </w:p>
        </w:tc>
        <w:tc>
          <w:tcPr>
            <w:tcW w:w="904" w:type="pct"/>
            <w:tcBorders>
              <w:top w:val="single" w:sz="4" w:space="0" w:color="auto"/>
              <w:left w:val="single" w:sz="4" w:space="0" w:color="auto"/>
              <w:bottom w:val="single" w:sz="4" w:space="0" w:color="auto"/>
              <w:right w:val="single" w:sz="4" w:space="0" w:color="auto"/>
            </w:tcBorders>
          </w:tcPr>
          <w:p w14:paraId="413CEDCC" w14:textId="77777777" w:rsidR="00DB69B3" w:rsidRPr="00DB69B3" w:rsidRDefault="00DB69B3" w:rsidP="00DB69B3">
            <w:pPr>
              <w:rPr>
                <w:rFonts w:ascii="Times New Roman" w:hAnsi="Times New Roman" w:cs="Times New Roman"/>
              </w:rPr>
            </w:pPr>
          </w:p>
        </w:tc>
        <w:tc>
          <w:tcPr>
            <w:tcW w:w="1265" w:type="pct"/>
            <w:tcBorders>
              <w:top w:val="single" w:sz="4" w:space="0" w:color="auto"/>
              <w:left w:val="single" w:sz="4" w:space="0" w:color="auto"/>
              <w:bottom w:val="single" w:sz="4" w:space="0" w:color="auto"/>
              <w:right w:val="single" w:sz="4" w:space="0" w:color="auto"/>
            </w:tcBorders>
          </w:tcPr>
          <w:p w14:paraId="597B8E9D" w14:textId="77777777" w:rsidR="00DB69B3" w:rsidRPr="00DB69B3" w:rsidRDefault="00DB69B3" w:rsidP="00DB69B3">
            <w:pPr>
              <w:rPr>
                <w:rFonts w:ascii="Times New Roman" w:hAnsi="Times New Roman" w:cs="Times New Roman"/>
              </w:rPr>
            </w:pPr>
          </w:p>
        </w:tc>
      </w:tr>
    </w:tbl>
    <w:p w14:paraId="4ABFB290" w14:textId="77777777" w:rsidR="00DB69B3" w:rsidRPr="00DB69B3" w:rsidRDefault="00DB69B3" w:rsidP="00DB69B3">
      <w:pPr>
        <w:spacing w:after="0" w:line="240" w:lineRule="auto"/>
        <w:rPr>
          <w:rFonts w:ascii="Times New Roman" w:eastAsia="Arial" w:hAnsi="Times New Roman" w:cs="Times New Roman"/>
          <w:kern w:val="0"/>
          <w:sz w:val="22"/>
          <w:szCs w:val="22"/>
          <w:lang w:val="en-US" w:eastAsia="zh-CN" w:bidi="hi-IN"/>
          <w14:ligatures w14:val="none"/>
        </w:rPr>
      </w:pPr>
    </w:p>
    <w:p w14:paraId="373216A7" w14:textId="77777777" w:rsidR="00DB69B3" w:rsidRPr="00DB69B3" w:rsidRDefault="00DB69B3" w:rsidP="00DB69B3">
      <w:pPr>
        <w:keepNext/>
        <w:keepLines/>
        <w:spacing w:before="240" w:after="0" w:line="240" w:lineRule="auto"/>
        <w:ind w:left="720" w:hanging="360"/>
        <w:outlineLvl w:val="0"/>
        <w:rPr>
          <w:rFonts w:ascii="Times New Roman" w:eastAsia="Times New Roman" w:hAnsi="Times New Roman" w:cs="Times New Roman"/>
          <w:color w:val="2E74B5"/>
          <w:kern w:val="0"/>
          <w:sz w:val="22"/>
          <w:szCs w:val="22"/>
          <w:lang w:val="en-US" w:eastAsia="zh-CN" w:bidi="hi-IN"/>
          <w14:ligatures w14:val="none"/>
        </w:rPr>
      </w:pPr>
      <w:r w:rsidRPr="00DB69B3">
        <w:rPr>
          <w:rFonts w:ascii="Times New Roman" w:eastAsia="Times New Roman" w:hAnsi="Times New Roman" w:cs="Times New Roman"/>
          <w:color w:val="2E74B5"/>
          <w:kern w:val="0"/>
          <w:sz w:val="22"/>
          <w:szCs w:val="22"/>
          <w:lang w:val="en-US" w:eastAsia="zh-CN" w:bidi="hi-IN"/>
          <w14:ligatures w14:val="none"/>
        </w:rPr>
        <w:t xml:space="preserve">Exercise N°3: Implementation of the action Plan and provision of evidence </w:t>
      </w:r>
    </w:p>
    <w:p w14:paraId="179BE46E" w14:textId="77777777" w:rsidR="00DB69B3" w:rsidRPr="00DB69B3" w:rsidRDefault="00DB69B3" w:rsidP="00DB69B3">
      <w:pPr>
        <w:keepNext/>
        <w:keepLines/>
        <w:spacing w:before="240" w:after="0" w:line="240" w:lineRule="auto"/>
        <w:ind w:left="720" w:hanging="360"/>
        <w:outlineLvl w:val="0"/>
        <w:rPr>
          <w:rFonts w:ascii="Times New Roman" w:eastAsia="Times New Roman" w:hAnsi="Times New Roman" w:cs="Times New Roman"/>
          <w:color w:val="2E74B5"/>
          <w:kern w:val="0"/>
          <w:sz w:val="22"/>
          <w:szCs w:val="22"/>
          <w:lang w:val="en-US" w:eastAsia="zh-CN" w:bidi="hi-IN"/>
          <w14:ligatures w14:val="none"/>
        </w:rPr>
      </w:pPr>
      <w:r w:rsidRPr="00DB69B3">
        <w:rPr>
          <w:rFonts w:ascii="Times New Roman" w:eastAsia="Times New Roman" w:hAnsi="Times New Roman" w:cs="Times New Roman"/>
          <w:color w:val="2E74B5"/>
          <w:kern w:val="0"/>
          <w:sz w:val="22"/>
          <w:szCs w:val="22"/>
          <w:lang w:val="en-US" w:eastAsia="zh-CN" w:bidi="hi-IN"/>
          <w14:ligatures w14:val="none"/>
        </w:rPr>
        <w:t>Exercise N°4: Development and Submission of APIRG Action plan</w:t>
      </w:r>
    </w:p>
    <w:p w14:paraId="529708AE" w14:textId="77777777" w:rsidR="00DB69B3" w:rsidRPr="00DB69B3" w:rsidRDefault="00DB69B3" w:rsidP="00DB69B3">
      <w:pPr>
        <w:keepNext/>
        <w:keepLines/>
        <w:spacing w:before="240" w:after="0" w:line="240" w:lineRule="auto"/>
        <w:ind w:left="720" w:hanging="360"/>
        <w:outlineLvl w:val="0"/>
        <w:rPr>
          <w:rFonts w:ascii="Times New Roman" w:eastAsia="Times New Roman" w:hAnsi="Times New Roman" w:cs="Times New Roman"/>
          <w:color w:val="2E74B5"/>
          <w:kern w:val="0"/>
          <w:sz w:val="22"/>
          <w:szCs w:val="22"/>
          <w:lang w:val="en-US" w:eastAsia="zh-CN" w:bidi="hi-IN"/>
          <w14:ligatures w14:val="none"/>
        </w:rPr>
      </w:pPr>
      <w:r w:rsidRPr="00DB69B3">
        <w:rPr>
          <w:rFonts w:ascii="Times New Roman" w:eastAsia="Times New Roman" w:hAnsi="Times New Roman" w:cs="Times New Roman"/>
          <w:color w:val="2E74B5"/>
          <w:kern w:val="0"/>
          <w:sz w:val="22"/>
          <w:szCs w:val="22"/>
          <w:lang w:val="en-US" w:eastAsia="zh-CN" w:bidi="hi-IN"/>
          <w14:ligatures w14:val="none"/>
        </w:rPr>
        <w:t>Exercise N°</w:t>
      </w:r>
      <w:proofErr w:type="gramStart"/>
      <w:r w:rsidRPr="00DB69B3">
        <w:rPr>
          <w:rFonts w:ascii="Times New Roman" w:eastAsia="Times New Roman" w:hAnsi="Times New Roman" w:cs="Times New Roman"/>
          <w:color w:val="2E74B5"/>
          <w:kern w:val="0"/>
          <w:sz w:val="22"/>
          <w:szCs w:val="22"/>
          <w:lang w:val="en-US" w:eastAsia="zh-CN" w:bidi="hi-IN"/>
          <w14:ligatures w14:val="none"/>
        </w:rPr>
        <w:t>5 :</w:t>
      </w:r>
      <w:proofErr w:type="gramEnd"/>
      <w:r w:rsidRPr="00DB69B3">
        <w:rPr>
          <w:rFonts w:ascii="Times New Roman" w:eastAsia="Times New Roman" w:hAnsi="Times New Roman" w:cs="Times New Roman"/>
          <w:color w:val="2E74B5"/>
          <w:kern w:val="0"/>
          <w:sz w:val="22"/>
          <w:szCs w:val="22"/>
          <w:lang w:val="en-US" w:eastAsia="zh-CN" w:bidi="hi-IN"/>
          <w14:ligatures w14:val="none"/>
        </w:rPr>
        <w:t xml:space="preserve"> Implementation of Action plan and Submission of evidences</w:t>
      </w:r>
    </w:p>
    <w:p w14:paraId="0734E84F" w14:textId="77777777" w:rsidR="00DB69B3" w:rsidRPr="00DB69B3" w:rsidRDefault="00DB69B3" w:rsidP="00DB69B3">
      <w:pPr>
        <w:keepNext/>
        <w:keepLines/>
        <w:spacing w:before="240" w:after="0" w:line="240" w:lineRule="auto"/>
        <w:ind w:left="720" w:hanging="360"/>
        <w:outlineLvl w:val="0"/>
        <w:rPr>
          <w:rFonts w:ascii="Times New Roman" w:eastAsia="Times New Roman" w:hAnsi="Times New Roman" w:cs="Times New Roman"/>
          <w:color w:val="2E74B5"/>
          <w:kern w:val="0"/>
          <w:sz w:val="22"/>
          <w:szCs w:val="22"/>
          <w:lang w:val="en-US" w:eastAsia="zh-CN" w:bidi="hi-IN"/>
          <w14:ligatures w14:val="none"/>
        </w:rPr>
      </w:pPr>
      <w:r w:rsidRPr="00DB69B3">
        <w:rPr>
          <w:rFonts w:ascii="Times New Roman" w:eastAsia="Times New Roman" w:hAnsi="Times New Roman" w:cs="Times New Roman"/>
          <w:color w:val="2E74B5"/>
          <w:kern w:val="0"/>
          <w:sz w:val="22"/>
          <w:szCs w:val="22"/>
          <w:lang w:val="en-US" w:eastAsia="zh-CN" w:bidi="hi-IN"/>
          <w14:ligatures w14:val="none"/>
        </w:rPr>
        <w:t xml:space="preserve">Exercise N°6: Closing of deficiencies </w:t>
      </w:r>
    </w:p>
    <w:p w14:paraId="13C0E429" w14:textId="77777777" w:rsidR="00DB69B3" w:rsidRPr="00DB69B3" w:rsidRDefault="00DB69B3" w:rsidP="00DB69B3">
      <w:pPr>
        <w:spacing w:after="0" w:line="240" w:lineRule="auto"/>
        <w:rPr>
          <w:rFonts w:ascii="Times New Roman" w:eastAsia="Arial" w:hAnsi="Times New Roman" w:cs="Times New Roman"/>
          <w:kern w:val="0"/>
          <w:sz w:val="22"/>
          <w:szCs w:val="22"/>
          <w:lang w:val="en-US" w:eastAsia="zh-CN" w:bidi="hi-IN"/>
          <w14:ligatures w14:val="none"/>
        </w:rPr>
      </w:pPr>
    </w:p>
    <w:p w14:paraId="69FDBAFB" w14:textId="77777777" w:rsidR="00DB69B3" w:rsidRPr="00DB69B3" w:rsidRDefault="00DB69B3" w:rsidP="00DB69B3">
      <w:pPr>
        <w:spacing w:after="0" w:line="240" w:lineRule="auto"/>
        <w:rPr>
          <w:rFonts w:ascii="Times New Roman" w:eastAsia="Arial" w:hAnsi="Times New Roman" w:cs="Times New Roman"/>
          <w:kern w:val="0"/>
          <w:sz w:val="22"/>
          <w:szCs w:val="22"/>
          <w:lang w:val="en-US" w:eastAsia="zh-CN" w:bidi="hi-IN"/>
          <w14:ligatures w14:val="none"/>
        </w:rPr>
      </w:pPr>
    </w:p>
    <w:p w14:paraId="45FB10F7" w14:textId="77777777" w:rsidR="00DB69B3" w:rsidRPr="00DB69B3" w:rsidRDefault="00DB69B3" w:rsidP="00DB69B3">
      <w:pPr>
        <w:tabs>
          <w:tab w:val="left" w:pos="1290"/>
        </w:tabs>
        <w:spacing w:after="0" w:line="240" w:lineRule="auto"/>
        <w:rPr>
          <w:rFonts w:ascii="Times New Roman" w:eastAsia="Arial" w:hAnsi="Times New Roman" w:cs="Times New Roman"/>
          <w:kern w:val="0"/>
          <w:sz w:val="22"/>
          <w:szCs w:val="22"/>
          <w:lang w:val="en-US" w:eastAsia="zh-CN" w:bidi="hi-IN"/>
          <w14:ligatures w14:val="none"/>
        </w:rPr>
      </w:pPr>
      <w:r w:rsidRPr="00DB69B3">
        <w:rPr>
          <w:rFonts w:ascii="Times New Roman" w:eastAsia="Arial" w:hAnsi="Times New Roman" w:cs="Times New Roman"/>
          <w:kern w:val="0"/>
          <w:sz w:val="22"/>
          <w:szCs w:val="22"/>
          <w:lang w:val="en-US" w:eastAsia="zh-CN" w:bidi="hi-IN"/>
          <w14:ligatures w14:val="none"/>
        </w:rPr>
        <w:tab/>
      </w:r>
    </w:p>
    <w:p w14:paraId="1DB62080" w14:textId="77777777" w:rsidR="00DB69B3" w:rsidRPr="00DB69B3" w:rsidRDefault="00DB69B3" w:rsidP="00DB69B3">
      <w:pPr>
        <w:jc w:val="both"/>
        <w:rPr>
          <w:lang w:val="en-US"/>
        </w:rPr>
      </w:pPr>
    </w:p>
    <w:sectPr w:rsidR="00DB69B3" w:rsidRPr="00DB69B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C0E4924"/>
    <w:multiLevelType w:val="hybridMultilevel"/>
    <w:tmpl w:val="9F40DE04"/>
    <w:lvl w:ilvl="0" w:tplc="280C0011">
      <w:start w:val="1"/>
      <w:numFmt w:val="decimal"/>
      <w:lvlText w:val="%1)"/>
      <w:lvlJc w:val="left"/>
      <w:pPr>
        <w:ind w:left="720" w:hanging="360"/>
      </w:pPr>
      <w:rPr>
        <w:rFonts w:hint="default"/>
      </w:rPr>
    </w:lvl>
    <w:lvl w:ilvl="1" w:tplc="280C0019" w:tentative="1">
      <w:start w:val="1"/>
      <w:numFmt w:val="lowerLetter"/>
      <w:lvlText w:val="%2."/>
      <w:lvlJc w:val="left"/>
      <w:pPr>
        <w:ind w:left="1440" w:hanging="360"/>
      </w:pPr>
    </w:lvl>
    <w:lvl w:ilvl="2" w:tplc="280C001B" w:tentative="1">
      <w:start w:val="1"/>
      <w:numFmt w:val="lowerRoman"/>
      <w:lvlText w:val="%3."/>
      <w:lvlJc w:val="right"/>
      <w:pPr>
        <w:ind w:left="2160" w:hanging="180"/>
      </w:pPr>
    </w:lvl>
    <w:lvl w:ilvl="3" w:tplc="280C000F" w:tentative="1">
      <w:start w:val="1"/>
      <w:numFmt w:val="decimal"/>
      <w:lvlText w:val="%4."/>
      <w:lvlJc w:val="left"/>
      <w:pPr>
        <w:ind w:left="2880" w:hanging="360"/>
      </w:pPr>
    </w:lvl>
    <w:lvl w:ilvl="4" w:tplc="280C0019" w:tentative="1">
      <w:start w:val="1"/>
      <w:numFmt w:val="lowerLetter"/>
      <w:lvlText w:val="%5."/>
      <w:lvlJc w:val="left"/>
      <w:pPr>
        <w:ind w:left="3600" w:hanging="360"/>
      </w:pPr>
    </w:lvl>
    <w:lvl w:ilvl="5" w:tplc="280C001B" w:tentative="1">
      <w:start w:val="1"/>
      <w:numFmt w:val="lowerRoman"/>
      <w:lvlText w:val="%6."/>
      <w:lvlJc w:val="right"/>
      <w:pPr>
        <w:ind w:left="4320" w:hanging="180"/>
      </w:pPr>
    </w:lvl>
    <w:lvl w:ilvl="6" w:tplc="280C000F" w:tentative="1">
      <w:start w:val="1"/>
      <w:numFmt w:val="decimal"/>
      <w:lvlText w:val="%7."/>
      <w:lvlJc w:val="left"/>
      <w:pPr>
        <w:ind w:left="5040" w:hanging="360"/>
      </w:pPr>
    </w:lvl>
    <w:lvl w:ilvl="7" w:tplc="280C0019" w:tentative="1">
      <w:start w:val="1"/>
      <w:numFmt w:val="lowerLetter"/>
      <w:lvlText w:val="%8."/>
      <w:lvlJc w:val="left"/>
      <w:pPr>
        <w:ind w:left="5760" w:hanging="360"/>
      </w:pPr>
    </w:lvl>
    <w:lvl w:ilvl="8" w:tplc="280C001B" w:tentative="1">
      <w:start w:val="1"/>
      <w:numFmt w:val="lowerRoman"/>
      <w:lvlText w:val="%9."/>
      <w:lvlJc w:val="right"/>
      <w:pPr>
        <w:ind w:left="6480" w:hanging="180"/>
      </w:pPr>
    </w:lvl>
  </w:abstractNum>
  <w:num w:numId="1" w16cid:durableId="3358390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FF0"/>
    <w:rsid w:val="00220F9A"/>
    <w:rsid w:val="003214BE"/>
    <w:rsid w:val="00707BD1"/>
    <w:rsid w:val="007D4B03"/>
    <w:rsid w:val="007E15A7"/>
    <w:rsid w:val="00DB69B3"/>
    <w:rsid w:val="00E80FF0"/>
    <w:rsid w:val="00FA0B59"/>
  </w:rsids>
  <m:mathPr>
    <m:mathFont m:val="Cambria Math"/>
    <m:brkBin m:val="before"/>
    <m:brkBinSub m:val="--"/>
    <m:smallFrac m:val="0"/>
    <m:dispDef/>
    <m:lMargin m:val="0"/>
    <m:rMargin m:val="0"/>
    <m:defJc m:val="centerGroup"/>
    <m:wrapIndent m:val="1440"/>
    <m:intLim m:val="subSup"/>
    <m:naryLim m:val="undOvr"/>
  </m:mathPr>
  <w:themeFontLang w:val="fr-S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13D159"/>
  <w15:chartTrackingRefBased/>
  <w15:docId w15:val="{540FC682-9043-448B-88B3-B6A77318B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fr-S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E80FF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E80FF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E80FF0"/>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E80FF0"/>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E80FF0"/>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E80FF0"/>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E80FF0"/>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E80FF0"/>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E80FF0"/>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80FF0"/>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E80FF0"/>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E80FF0"/>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E80FF0"/>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E80FF0"/>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E80FF0"/>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E80FF0"/>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E80FF0"/>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E80FF0"/>
    <w:rPr>
      <w:rFonts w:eastAsiaTheme="majorEastAsia" w:cstheme="majorBidi"/>
      <w:color w:val="272727" w:themeColor="text1" w:themeTint="D8"/>
    </w:rPr>
  </w:style>
  <w:style w:type="paragraph" w:styleId="Titre">
    <w:name w:val="Title"/>
    <w:basedOn w:val="Normal"/>
    <w:next w:val="Normal"/>
    <w:link w:val="TitreCar"/>
    <w:uiPriority w:val="10"/>
    <w:qFormat/>
    <w:rsid w:val="00E80FF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E80FF0"/>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E80FF0"/>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E80FF0"/>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E80FF0"/>
    <w:pPr>
      <w:spacing w:before="160"/>
      <w:jc w:val="center"/>
    </w:pPr>
    <w:rPr>
      <w:i/>
      <w:iCs/>
      <w:color w:val="404040" w:themeColor="text1" w:themeTint="BF"/>
    </w:rPr>
  </w:style>
  <w:style w:type="character" w:customStyle="1" w:styleId="CitationCar">
    <w:name w:val="Citation Car"/>
    <w:basedOn w:val="Policepardfaut"/>
    <w:link w:val="Citation"/>
    <w:uiPriority w:val="29"/>
    <w:rsid w:val="00E80FF0"/>
    <w:rPr>
      <w:i/>
      <w:iCs/>
      <w:color w:val="404040" w:themeColor="text1" w:themeTint="BF"/>
    </w:rPr>
  </w:style>
  <w:style w:type="paragraph" w:styleId="Paragraphedeliste">
    <w:name w:val="List Paragraph"/>
    <w:basedOn w:val="Normal"/>
    <w:uiPriority w:val="34"/>
    <w:qFormat/>
    <w:rsid w:val="00E80FF0"/>
    <w:pPr>
      <w:ind w:left="720"/>
      <w:contextualSpacing/>
    </w:pPr>
  </w:style>
  <w:style w:type="character" w:styleId="Accentuationintense">
    <w:name w:val="Intense Emphasis"/>
    <w:basedOn w:val="Policepardfaut"/>
    <w:uiPriority w:val="21"/>
    <w:qFormat/>
    <w:rsid w:val="00E80FF0"/>
    <w:rPr>
      <w:i/>
      <w:iCs/>
      <w:color w:val="0F4761" w:themeColor="accent1" w:themeShade="BF"/>
    </w:rPr>
  </w:style>
  <w:style w:type="paragraph" w:styleId="Citationintense">
    <w:name w:val="Intense Quote"/>
    <w:basedOn w:val="Normal"/>
    <w:next w:val="Normal"/>
    <w:link w:val="CitationintenseCar"/>
    <w:uiPriority w:val="30"/>
    <w:qFormat/>
    <w:rsid w:val="00E80FF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E80FF0"/>
    <w:rPr>
      <w:i/>
      <w:iCs/>
      <w:color w:val="0F4761" w:themeColor="accent1" w:themeShade="BF"/>
    </w:rPr>
  </w:style>
  <w:style w:type="character" w:styleId="Rfrenceintense">
    <w:name w:val="Intense Reference"/>
    <w:basedOn w:val="Policepardfaut"/>
    <w:uiPriority w:val="32"/>
    <w:qFormat/>
    <w:rsid w:val="00E80FF0"/>
    <w:rPr>
      <w:b/>
      <w:bCs/>
      <w:smallCaps/>
      <w:color w:val="0F4761" w:themeColor="accent1" w:themeShade="BF"/>
      <w:spacing w:val="5"/>
    </w:rPr>
  </w:style>
  <w:style w:type="table" w:customStyle="1" w:styleId="TableNormal1">
    <w:name w:val="Table Normal1"/>
    <w:rsid w:val="00DB69B3"/>
    <w:pPr>
      <w:spacing w:after="0" w:line="240" w:lineRule="auto"/>
    </w:pPr>
    <w:rPr>
      <w:rFonts w:ascii="Arial" w:eastAsia="Arial" w:hAnsi="Arial" w:cs="Arial"/>
      <w:kern w:val="0"/>
      <w:sz w:val="22"/>
      <w:szCs w:val="22"/>
      <w:lang w:val="fr-FR" w:eastAsia="zh-CN" w:bidi="hi-IN"/>
      <w14:ligatures w14:val="non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3169548">
      <w:bodyDiv w:val="1"/>
      <w:marLeft w:val="0"/>
      <w:marRight w:val="0"/>
      <w:marTop w:val="0"/>
      <w:marBottom w:val="0"/>
      <w:divBdr>
        <w:top w:val="none" w:sz="0" w:space="0" w:color="auto"/>
        <w:left w:val="none" w:sz="0" w:space="0" w:color="auto"/>
        <w:bottom w:val="none" w:sz="0" w:space="0" w:color="auto"/>
        <w:right w:val="none" w:sz="0" w:space="0" w:color="auto"/>
      </w:divBdr>
    </w:div>
    <w:div w:id="1335300490">
      <w:bodyDiv w:val="1"/>
      <w:marLeft w:val="0"/>
      <w:marRight w:val="0"/>
      <w:marTop w:val="0"/>
      <w:marBottom w:val="0"/>
      <w:divBdr>
        <w:top w:val="none" w:sz="0" w:space="0" w:color="auto"/>
        <w:left w:val="none" w:sz="0" w:space="0" w:color="auto"/>
        <w:bottom w:val="none" w:sz="0" w:space="0" w:color="auto"/>
        <w:right w:val="none" w:sz="0" w:space="0" w:color="auto"/>
      </w:divBdr>
    </w:div>
    <w:div w:id="2079092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157</Words>
  <Characters>899</Characters>
  <Application>Microsoft Office Word</Application>
  <DocSecurity>0</DocSecurity>
  <Lines>7</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Francois Xavier SALAMBANGA</dc:creator>
  <cp:keywords/>
  <dc:description/>
  <cp:lastModifiedBy>BAMBA, Fanfe</cp:lastModifiedBy>
  <cp:revision>6</cp:revision>
  <dcterms:created xsi:type="dcterms:W3CDTF">2024-04-23T08:36:00Z</dcterms:created>
  <dcterms:modified xsi:type="dcterms:W3CDTF">2024-04-24T08:52:00Z</dcterms:modified>
</cp:coreProperties>
</file>